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rPr>
          <w:rFonts w:ascii="Cambria" w:cs="Cambria" w:eastAsia="Cambria" w:hAnsi="Cambria"/>
          <w:b/>
          <w:sz w:val="24"/>
          <w:szCs w:val="24"/>
        </w:rPr>
      </w:pPr>
      <w:r>
        <w:rPr>
          <w:rFonts w:ascii="Cambria" w:cs="Cambria" w:eastAsia="Cambria" w:hAnsi="Cambria"/>
          <w:b/>
          <w:sz w:val="24"/>
          <w:szCs w:val="24"/>
        </w:rPr>
        <w:t>Chapter 3 Learning Activity: Do puppy pictures improve struggling relationships?</w:t>
      </w:r>
    </w:p>
    <w:p>
      <w:pPr>
        <w:pStyle w:val="style0"/>
        <w:rPr/>
      </w:pPr>
      <w:r>
        <w:rPr>
          <w:noProof/>
          <w:lang w:val="en-US"/>
        </w:rPr>
        <w:drawing>
          <wp:inline distL="0" distT="0" distB="0" distR="0">
            <wp:extent cx="4629150" cy="3486150"/>
            <wp:effectExtent l="0" t="0" r="0" b="0"/>
            <wp:docPr id="1026" name="image3.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2" cstate="print"/>
                    <a:srcRect l="0" t="0" r="0" b="0"/>
                    <a:stretch/>
                  </pic:blipFill>
                  <pic:spPr>
                    <a:xfrm rot="0">
                      <a:off x="0" y="0"/>
                      <a:ext cx="4629150" cy="3486150"/>
                    </a:xfrm>
                    <a:prstGeom prst="rect"/>
                    <a:ln cmpd="sng" cap="flat" w="9525">
                      <a:solidFill>
                        <a:srgbClr val="000000"/>
                      </a:solidFill>
                      <a:prstDash val="solid"/>
                      <a:round/>
                      <a:headEnd/>
                      <a:tailEnd/>
                    </a:ln>
                  </pic:spPr>
                </pic:pic>
              </a:graphicData>
            </a:graphic>
          </wp:inline>
        </w:drawing>
      </w:r>
    </w:p>
    <w:p>
      <w:pPr>
        <w:pStyle w:val="style0"/>
        <w:rPr/>
      </w:pPr>
    </w:p>
    <w:p>
      <w:pPr>
        <w:pStyle w:val="style0"/>
        <w:spacing w:lineRule="auto" w:line="360"/>
        <w:ind w:left="360"/>
        <w:rPr>
          <w:rFonts w:ascii="Cambria" w:cs="Cambria" w:eastAsia="Cambria" w:hAnsi="Cambria"/>
          <w:color w:val="201f1e"/>
          <w:sz w:val="24"/>
          <w:szCs w:val="24"/>
          <w:highlight w:val="white"/>
        </w:rPr>
      </w:pPr>
      <w:r>
        <w:rPr>
          <w:rFonts w:ascii="Cambria" w:cs="Cambria" w:eastAsia="Cambria" w:hAnsi="Cambria"/>
          <w:sz w:val="24"/>
          <w:szCs w:val="24"/>
        </w:rPr>
        <w:t>1.</w:t>
      </w:r>
      <w:r>
        <w:rPr>
          <w:rFonts w:ascii="Times New Roman" w:cs="Times New Roman" w:eastAsia="Times New Roman" w:hAnsi="Times New Roman"/>
          <w:sz w:val="14"/>
          <w:szCs w:val="14"/>
        </w:rPr>
        <w:t xml:space="preserve"> </w:t>
      </w:r>
      <w:r>
        <w:rPr>
          <w:rFonts w:ascii="Times New Roman" w:cs="Times New Roman" w:eastAsia="Times New Roman" w:hAnsi="Times New Roman"/>
          <w:sz w:val="14"/>
          <w:szCs w:val="14"/>
        </w:rPr>
        <w:tab/>
      </w:r>
      <w:r>
        <w:rPr>
          <w:rFonts w:ascii="Cambria" w:cs="Cambria" w:eastAsia="Cambria" w:hAnsi="Cambria"/>
          <w:sz w:val="24"/>
          <w:szCs w:val="24"/>
        </w:rPr>
        <w:t>Read</w:t>
      </w:r>
      <w:r>
        <w:rPr/>
        <w:fldChar w:fldCharType="begin"/>
      </w:r>
      <w:r>
        <w:instrText xml:space="preserve"> HYPERLINK "https://www.nationalgeographic.com/news/2017/06/cute-animals-marriage-study/" </w:instrText>
      </w:r>
      <w:r>
        <w:rPr/>
        <w:fldChar w:fldCharType="separate"/>
      </w:r>
      <w:r>
        <w:rPr>
          <w:rFonts w:ascii="Cambria" w:cs="Cambria" w:eastAsia="Cambria" w:hAnsi="Cambria"/>
          <w:sz w:val="24"/>
          <w:szCs w:val="24"/>
        </w:rPr>
        <w:t xml:space="preserve"> </w:t>
      </w:r>
      <w:r>
        <w:rPr/>
        <w:fldChar w:fldCharType="end"/>
      </w:r>
      <w:r>
        <w:rPr/>
        <w:fldChar w:fldCharType="begin"/>
      </w:r>
      <w:r>
        <w:instrText xml:space="preserve"> HYPERLINK "https://www.nationalgeographic.com/news/2017/06/cute-animals-marriage-study/" </w:instrText>
      </w:r>
      <w:r>
        <w:rPr/>
        <w:fldChar w:fldCharType="separate"/>
      </w:r>
      <w:r>
        <w:rPr>
          <w:rFonts w:ascii="Cambria" w:cs="Cambria" w:eastAsia="Cambria" w:hAnsi="Cambria"/>
          <w:color w:val="0000ff"/>
          <w:sz w:val="24"/>
          <w:szCs w:val="24"/>
          <w:u w:val="single"/>
        </w:rPr>
        <w:t>this article from National Geographic</w:t>
      </w:r>
      <w:r>
        <w:rPr/>
        <w:fldChar w:fldCharType="end"/>
      </w:r>
      <w:r>
        <w:rPr>
          <w:rFonts w:ascii="Cambria" w:cs="Cambria" w:eastAsia="Cambria" w:hAnsi="Cambria"/>
          <w:sz w:val="24"/>
          <w:szCs w:val="24"/>
        </w:rPr>
        <w:t xml:space="preserve"> (a copy of the pdf can be found in Module 3 under Content on </w:t>
      </w:r>
      <w:r>
        <w:rPr>
          <w:rFonts w:ascii="Cambria" w:cs="Cambria" w:eastAsia="Cambria" w:hAnsi="Cambria"/>
          <w:sz w:val="24"/>
          <w:szCs w:val="24"/>
        </w:rPr>
        <w:t>ecourseware</w:t>
      </w:r>
      <w:r>
        <w:rPr>
          <w:rFonts w:ascii="Cambria" w:cs="Cambria" w:eastAsia="Cambria" w:hAnsi="Cambria"/>
          <w:sz w:val="24"/>
          <w:szCs w:val="24"/>
        </w:rPr>
        <w:t>) for a description of</w:t>
      </w:r>
      <w:r>
        <w:rPr/>
        <w:fldChar w:fldCharType="begin"/>
      </w:r>
      <w:r>
        <w:instrText xml:space="preserve"> HYPERLINK "https://journals.sagepub.com/doi/full/10.1177/0956797617702014" </w:instrText>
      </w:r>
      <w:r>
        <w:rPr/>
        <w:fldChar w:fldCharType="separate"/>
      </w:r>
      <w:r>
        <w:rPr>
          <w:rFonts w:ascii="Cambria" w:cs="Cambria" w:eastAsia="Cambria" w:hAnsi="Cambria"/>
          <w:sz w:val="24"/>
          <w:szCs w:val="24"/>
        </w:rPr>
        <w:t xml:space="preserve"> </w:t>
      </w:r>
      <w:r>
        <w:rPr/>
        <w:fldChar w:fldCharType="end"/>
      </w:r>
      <w:r>
        <w:rPr/>
        <w:fldChar w:fldCharType="begin"/>
      </w:r>
      <w:r>
        <w:instrText xml:space="preserve"> HYPERLINK "https://journals.sagepub.com/doi/full/10.1177/0956797617702014" </w:instrText>
      </w:r>
      <w:r>
        <w:rPr/>
        <w:fldChar w:fldCharType="separate"/>
      </w:r>
      <w:r>
        <w:rPr>
          <w:rFonts w:ascii="Cambria" w:cs="Cambria" w:eastAsia="Cambria" w:hAnsi="Cambria"/>
          <w:color w:val="0000ff"/>
          <w:sz w:val="24"/>
          <w:szCs w:val="24"/>
          <w:u w:val="single"/>
        </w:rPr>
        <w:t>McNulty’s study</w:t>
      </w:r>
      <w:r>
        <w:rPr/>
        <w:fldChar w:fldCharType="end"/>
      </w:r>
      <w:r>
        <w:rPr>
          <w:rFonts w:ascii="Cambria" w:cs="Cambria" w:eastAsia="Cambria" w:hAnsi="Cambria"/>
          <w:sz w:val="24"/>
          <w:szCs w:val="24"/>
        </w:rPr>
        <w:t xml:space="preserve">. </w:t>
      </w:r>
      <w:r>
        <w:rPr>
          <w:rFonts w:ascii="Cambria" w:cs="Cambria" w:eastAsia="Cambria" w:hAnsi="Cambria"/>
          <w:color w:val="201f1e"/>
          <w:sz w:val="24"/>
          <w:szCs w:val="24"/>
          <w:highlight w:val="white"/>
        </w:rPr>
        <w:t>Then answer the questions in this exercise. I have included some screenshots of the article to help you answer some of the questions.</w:t>
      </w:r>
    </w:p>
    <w:p>
      <w:pPr>
        <w:pStyle w:val="style0"/>
        <w:rPr/>
      </w:pPr>
      <w:r>
        <w:rPr>
          <w:noProof/>
          <w:lang w:val="en-US"/>
        </w:rPr>
        <w:drawing>
          <wp:inline distL="0" distT="0" distB="0" distR="0">
            <wp:extent cx="5943600" cy="2832100"/>
            <wp:effectExtent l="0" t="0" r="0" b="0"/>
            <wp:docPr id="1027" name="image2.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3" cstate="print"/>
                    <a:srcRect l="0" t="0" r="0" b="0"/>
                    <a:stretch/>
                  </pic:blipFill>
                  <pic:spPr>
                    <a:xfrm rot="0">
                      <a:off x="0" y="0"/>
                      <a:ext cx="5943600" cy="2832100"/>
                    </a:xfrm>
                    <a:prstGeom prst="rect"/>
                    <a:ln cmpd="sng" cap="flat" w="9525">
                      <a:solidFill>
                        <a:srgbClr val="000000"/>
                      </a:solidFill>
                      <a:prstDash val="solid"/>
                      <a:round/>
                      <a:headEnd/>
                      <a:tailEnd/>
                    </a:ln>
                  </pic:spPr>
                </pic:pic>
              </a:graphicData>
            </a:graphic>
          </wp:inline>
        </w:drawing>
      </w:r>
    </w:p>
    <w:p>
      <w:pPr>
        <w:pStyle w:val="style179"/>
        <w:numPr>
          <w:ilvl w:val="0"/>
          <w:numId w:val="1"/>
        </w:numPr>
        <w:spacing w:after="200" w:lineRule="auto" w:line="360"/>
        <w:rPr>
          <w:rFonts w:ascii="Cambria" w:cs="Cambria" w:eastAsia="Cambria" w:hAnsi="Cambria"/>
          <w:b/>
          <w:sz w:val="24"/>
          <w:szCs w:val="24"/>
        </w:rPr>
      </w:pPr>
      <w:r>
        <w:rPr>
          <w:rFonts w:ascii="Cambria" w:cs="Cambria" w:eastAsia="Cambria" w:hAnsi="Cambria"/>
          <w:b/>
          <w:sz w:val="24"/>
          <w:szCs w:val="24"/>
        </w:rPr>
        <w:t>What causal claim does the researcher seem to make in this study?  (Be sure to use a causal verb!)</w:t>
      </w:r>
    </w:p>
    <w:p>
      <w:pPr>
        <w:pStyle w:val="style179"/>
        <w:spacing w:after="200" w:lineRule="auto" w:line="360"/>
        <w:rPr>
          <w:rFonts w:ascii="Cambria" w:cs="Cambria" w:eastAsia="Cambria" w:hAnsi="Cambria"/>
          <w:sz w:val="24"/>
          <w:szCs w:val="24"/>
        </w:rPr>
      </w:pPr>
      <w:r>
        <w:rPr>
          <w:rFonts w:ascii="Cambria" w:cs="Cambria" w:eastAsia="Cambria" w:hAnsi="Cambria"/>
          <w:sz w:val="24"/>
          <w:szCs w:val="24"/>
        </w:rPr>
        <w:t xml:space="preserve">Photos of puppies and bunnies placed next to a partner’s photo </w:t>
      </w:r>
      <w:r>
        <w:rPr>
          <w:rFonts w:ascii="Cambria" w:cs="Cambria" w:eastAsia="Cambria" w:hAnsi="Cambria"/>
          <w:b/>
          <w:sz w:val="24"/>
          <w:szCs w:val="24"/>
        </w:rPr>
        <w:t xml:space="preserve">caused </w:t>
      </w:r>
      <w:r>
        <w:rPr>
          <w:rFonts w:ascii="Cambria" w:cs="Cambria" w:eastAsia="Cambria" w:hAnsi="Cambria"/>
          <w:sz w:val="24"/>
          <w:szCs w:val="24"/>
        </w:rPr>
        <w:t>people to develop positive associations with the partner</w:t>
      </w:r>
      <w:r>
        <w:rPr>
          <w:rFonts w:ascii="Cambria" w:cs="Cambria" w:eastAsia="Cambria" w:hAnsi="Cambria"/>
          <w:sz w:val="24"/>
          <w:szCs w:val="24"/>
        </w:rPr>
        <w:t xml:space="preserve"> or improved struggling relationships.</w:t>
      </w:r>
    </w:p>
    <w:p>
      <w:pPr>
        <w:pStyle w:val="style0"/>
        <w:spacing w:after="200" w:lineRule="auto" w:line="360"/>
        <w:ind w:left="360"/>
        <w:rPr>
          <w:rFonts w:ascii="Cambria" w:cs="Cambria" w:eastAsia="Cambria" w:hAnsi="Cambria"/>
          <w:b/>
          <w:sz w:val="24"/>
          <w:szCs w:val="24"/>
        </w:rPr>
      </w:pPr>
    </w:p>
    <w:p>
      <w:pPr>
        <w:pStyle w:val="style0"/>
        <w:spacing w:after="200" w:lineRule="auto" w:line="360"/>
        <w:ind w:left="360"/>
        <w:rPr>
          <w:rFonts w:ascii="Cambria" w:cs="Cambria" w:eastAsia="Cambria" w:hAnsi="Cambria"/>
          <w:i/>
          <w:color w:val="c00000"/>
          <w:sz w:val="24"/>
          <w:szCs w:val="24"/>
        </w:rPr>
      </w:pPr>
    </w:p>
    <w:p>
      <w:pPr>
        <w:pStyle w:val="style0"/>
        <w:spacing w:after="200" w:lineRule="auto" w:line="360"/>
        <w:ind w:left="360"/>
        <w:rPr>
          <w:rFonts w:ascii="Cambria" w:cs="Cambria" w:eastAsia="Cambria" w:hAnsi="Cambria"/>
          <w:i/>
          <w:color w:val="c00000"/>
          <w:sz w:val="24"/>
          <w:szCs w:val="24"/>
        </w:rPr>
      </w:pPr>
    </w:p>
    <w:p>
      <w:pPr>
        <w:pStyle w:val="style179"/>
        <w:numPr>
          <w:ilvl w:val="0"/>
          <w:numId w:val="1"/>
        </w:numPr>
        <w:spacing w:after="200" w:lineRule="auto" w:line="360"/>
        <w:rPr>
          <w:rFonts w:ascii="Cambria" w:cs="Cambria" w:eastAsia="Cambria" w:hAnsi="Cambria"/>
          <w:b/>
          <w:sz w:val="24"/>
          <w:szCs w:val="24"/>
        </w:rPr>
      </w:pPr>
      <w:r>
        <w:rPr>
          <w:rFonts w:ascii="Cambria" w:cs="Cambria" w:eastAsia="Cambria" w:hAnsi="Cambria"/>
          <w:b/>
          <w:sz w:val="24"/>
          <w:szCs w:val="24"/>
        </w:rPr>
        <w:t>What are the two variables in the causal claim you listed in (a)? Identify whether each variable is manipulated or measured.</w:t>
      </w:r>
    </w:p>
    <w:p>
      <w:pPr>
        <w:pStyle w:val="style179"/>
        <w:spacing w:after="200" w:lineRule="auto" w:line="360"/>
        <w:rPr>
          <w:rFonts w:ascii="Cambria" w:cs="Cambria" w:eastAsia="Cambria" w:hAnsi="Cambria"/>
          <w:sz w:val="24"/>
          <w:szCs w:val="24"/>
        </w:rPr>
      </w:pPr>
      <w:r>
        <w:rPr>
          <w:rFonts w:ascii="Cambria" w:cs="Cambria" w:eastAsia="Cambria" w:hAnsi="Cambria"/>
          <w:sz w:val="24"/>
          <w:szCs w:val="24"/>
        </w:rPr>
        <w:t>People’s feeling</w:t>
      </w:r>
      <w:r>
        <w:rPr>
          <w:rFonts w:ascii="Cambria" w:cs="Cambria" w:eastAsia="Cambria" w:hAnsi="Cambria"/>
          <w:sz w:val="24"/>
          <w:szCs w:val="24"/>
        </w:rPr>
        <w:t>s</w:t>
      </w:r>
      <w:r>
        <w:rPr>
          <w:rFonts w:ascii="Cambria" w:cs="Cambria" w:eastAsia="Cambria" w:hAnsi="Cambria"/>
          <w:sz w:val="24"/>
          <w:szCs w:val="24"/>
        </w:rPr>
        <w:t xml:space="preserve"> towards their </w:t>
      </w:r>
      <w:r>
        <w:rPr>
          <w:rFonts w:ascii="Cambria" w:cs="Cambria" w:eastAsia="Cambria" w:hAnsi="Cambria"/>
          <w:sz w:val="24"/>
          <w:szCs w:val="24"/>
        </w:rPr>
        <w:t xml:space="preserve">partners  </w:t>
      </w:r>
      <w:r>
        <w:rPr>
          <w:rFonts w:ascii="Cambria" w:cs="Cambria" w:eastAsia="Cambria" w:hAnsi="Cambria"/>
          <w:b/>
          <w:sz w:val="24"/>
          <w:szCs w:val="24"/>
        </w:rPr>
        <w:t>--</w:t>
      </w:r>
      <w:r>
        <w:rPr>
          <w:rFonts w:ascii="Cambria" w:cs="Cambria" w:eastAsia="Cambria" w:hAnsi="Cambria"/>
          <w:b/>
          <w:sz w:val="24"/>
          <w:szCs w:val="24"/>
        </w:rPr>
        <w:t>measured</w:t>
      </w:r>
    </w:p>
    <w:p>
      <w:pPr>
        <w:pStyle w:val="style179"/>
        <w:spacing w:after="200" w:lineRule="auto" w:line="360"/>
        <w:rPr>
          <w:rFonts w:ascii="Cambria" w:cs="Cambria" w:eastAsia="Cambria" w:hAnsi="Cambria"/>
          <w:sz w:val="24"/>
          <w:szCs w:val="24"/>
        </w:rPr>
      </w:pPr>
      <w:r>
        <w:rPr>
          <w:rFonts w:ascii="Cambria" w:cs="Cambria" w:eastAsia="Cambria" w:hAnsi="Cambria"/>
          <w:sz w:val="24"/>
          <w:szCs w:val="24"/>
        </w:rPr>
        <w:t>Photos of puppies and bunnies     --</w:t>
      </w:r>
      <w:bookmarkStart w:id="0" w:name="_GoBack"/>
      <w:r>
        <w:rPr>
          <w:rFonts w:ascii="Cambria" w:cs="Cambria" w:eastAsia="Cambria" w:hAnsi="Cambria"/>
          <w:b/>
          <w:sz w:val="24"/>
          <w:szCs w:val="24"/>
        </w:rPr>
        <w:t>manipulated</w:t>
      </w:r>
      <w:bookmarkEnd w:id="0"/>
    </w:p>
    <w:p>
      <w:pPr>
        <w:pStyle w:val="style0"/>
        <w:spacing w:after="200" w:lineRule="auto" w:line="360"/>
        <w:ind w:left="360"/>
        <w:rPr>
          <w:rFonts w:ascii="Cambria" w:cs="Cambria" w:eastAsia="Cambria" w:hAnsi="Cambria"/>
          <w:b/>
          <w:sz w:val="24"/>
          <w:szCs w:val="24"/>
        </w:rPr>
      </w:pPr>
    </w:p>
    <w:p>
      <w:pPr>
        <w:pStyle w:val="style0"/>
        <w:spacing w:after="200" w:lineRule="auto" w:line="360"/>
        <w:rPr>
          <w:rFonts w:ascii="Cambria" w:cs="Cambria" w:eastAsia="Cambria" w:hAnsi="Cambria"/>
          <w:b/>
          <w:sz w:val="24"/>
          <w:szCs w:val="24"/>
        </w:rPr>
      </w:pPr>
      <w:r>
        <w:rPr>
          <w:rFonts w:ascii="Cambria" w:cs="Cambria" w:eastAsia="Cambria" w:hAnsi="Cambria"/>
          <w:b/>
          <w:sz w:val="24"/>
          <w:szCs w:val="24"/>
        </w:rPr>
        <w:t xml:space="preserve"> </w:t>
      </w:r>
    </w:p>
    <w:p>
      <w:pPr>
        <w:pStyle w:val="style0"/>
        <w:rPr/>
      </w:pPr>
      <w:r>
        <w:rPr>
          <w:noProof/>
          <w:lang w:val="en-US"/>
        </w:rPr>
        <w:drawing>
          <wp:inline distL="0" distT="0" distB="0" distR="0">
            <wp:extent cx="5943600" cy="2971800"/>
            <wp:effectExtent l="0" t="0" r="0" b="0"/>
            <wp:docPr id="1028"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rcRect l="0" t="0" r="0" b="0"/>
                    <a:stretch/>
                  </pic:blipFill>
                  <pic:spPr>
                    <a:xfrm rot="0">
                      <a:off x="0" y="0"/>
                      <a:ext cx="5943600" cy="2971800"/>
                    </a:xfrm>
                    <a:prstGeom prst="rect"/>
                    <a:ln cmpd="sng" cap="flat" w="9525">
                      <a:solidFill>
                        <a:srgbClr val="000000"/>
                      </a:solidFill>
                      <a:prstDash val="solid"/>
                      <a:round/>
                      <a:headEnd/>
                      <a:tailEnd/>
                    </a:ln>
                  </pic:spPr>
                </pic:pic>
              </a:graphicData>
            </a:graphic>
          </wp:inline>
        </w:drawing>
      </w:r>
    </w:p>
    <w:p>
      <w:pPr>
        <w:pStyle w:val="style179"/>
        <w:numPr>
          <w:ilvl w:val="0"/>
          <w:numId w:val="2"/>
        </w:numPr>
        <w:spacing w:lineRule="auto" w:line="360"/>
        <w:rPr>
          <w:rFonts w:ascii="Cambria" w:cs="Cambria" w:eastAsia="Cambria" w:hAnsi="Cambria"/>
          <w:b/>
          <w:sz w:val="24"/>
          <w:szCs w:val="24"/>
        </w:rPr>
      </w:pPr>
      <w:r>
        <w:rPr>
          <w:rFonts w:ascii="Cambria" w:cs="Cambria" w:eastAsia="Cambria" w:hAnsi="Cambria"/>
          <w:b/>
          <w:sz w:val="24"/>
          <w:szCs w:val="24"/>
        </w:rPr>
        <w:t>What kind of study did the researchers originally do—a correlational study or an experimental study? How do you know?</w:t>
      </w:r>
    </w:p>
    <w:p>
      <w:pPr>
        <w:pStyle w:val="style179"/>
        <w:spacing w:lineRule="auto" w:line="360"/>
        <w:rPr>
          <w:rFonts w:ascii="Cambria" w:cs="Cambria" w:eastAsia="Cambria" w:hAnsi="Cambria"/>
          <w:sz w:val="24"/>
          <w:szCs w:val="24"/>
        </w:rPr>
      </w:pPr>
      <w:r>
        <w:rPr>
          <w:rFonts w:ascii="Cambria" w:cs="Cambria" w:eastAsia="Cambria" w:hAnsi="Cambria"/>
          <w:sz w:val="24"/>
          <w:szCs w:val="24"/>
        </w:rPr>
        <w:t>Correlational study</w:t>
      </w:r>
      <w:r>
        <w:rPr>
          <w:rFonts w:ascii="Cambria" w:cs="Cambria" w:eastAsia="Cambria" w:hAnsi="Cambria"/>
          <w:sz w:val="24"/>
          <w:szCs w:val="24"/>
        </w:rPr>
        <w:t>, the study was geared towards identification of variables and looking for the relationship between them.</w:t>
      </w:r>
    </w:p>
    <w:p>
      <w:pPr>
        <w:pStyle w:val="style0"/>
        <w:spacing w:lineRule="auto" w:line="360"/>
        <w:ind w:left="360"/>
        <w:rPr>
          <w:rFonts w:ascii="Cambria" w:cs="Cambria" w:eastAsia="Cambria" w:hAnsi="Cambria"/>
          <w:i/>
          <w:color w:val="c00000"/>
          <w:sz w:val="24"/>
          <w:szCs w:val="24"/>
        </w:rPr>
      </w:pPr>
    </w:p>
    <w:p>
      <w:pPr>
        <w:pStyle w:val="style0"/>
        <w:spacing w:lineRule="auto" w:line="360"/>
        <w:ind w:left="720"/>
        <w:rPr>
          <w:rFonts w:ascii="Cambria" w:cs="Cambria" w:eastAsia="Cambria" w:hAnsi="Cambria"/>
          <w:b/>
          <w:sz w:val="24"/>
          <w:szCs w:val="24"/>
        </w:rPr>
      </w:pPr>
      <w:r>
        <w:rPr>
          <w:rFonts w:ascii="Cambria" w:cs="Cambria" w:eastAsia="Cambria" w:hAnsi="Cambria"/>
          <w:b/>
          <w:sz w:val="24"/>
          <w:szCs w:val="24"/>
        </w:rPr>
        <w:t xml:space="preserve"> </w:t>
      </w:r>
    </w:p>
    <w:p>
      <w:pPr>
        <w:pStyle w:val="style0"/>
        <w:spacing w:lineRule="auto" w:line="360"/>
        <w:ind w:left="360"/>
        <w:rPr>
          <w:rFonts w:ascii="Cambria" w:cs="Cambria" w:eastAsia="Cambria" w:hAnsi="Cambria"/>
          <w:sz w:val="24"/>
          <w:szCs w:val="24"/>
        </w:rPr>
      </w:pPr>
      <w:r>
        <w:rPr>
          <w:rFonts w:ascii="Cambria" w:cs="Cambria" w:eastAsia="Cambria" w:hAnsi="Cambria"/>
          <w:b/>
          <w:color w:val="333333"/>
          <w:sz w:val="24"/>
          <w:szCs w:val="24"/>
        </w:rPr>
        <w:t>b)</w:t>
      </w:r>
      <w:r>
        <w:rPr>
          <w:rFonts w:ascii="Times New Roman" w:cs="Times New Roman" w:eastAsia="Times New Roman" w:hAnsi="Times New Roman"/>
          <w:color w:val="333333"/>
          <w:sz w:val="14"/>
          <w:szCs w:val="14"/>
        </w:rPr>
        <w:t xml:space="preserve">   </w:t>
      </w:r>
      <w:r>
        <w:rPr>
          <w:rFonts w:ascii="Cambria" w:cs="Cambria" w:eastAsia="Cambria" w:hAnsi="Cambria"/>
          <w:b/>
          <w:sz w:val="24"/>
          <w:szCs w:val="24"/>
        </w:rPr>
        <w:t>Sketch a well-labeled graph of the “positive evaluation of partner” result they describe. (Hint: There are two groups, so you should make a bar graph.)</w:t>
      </w:r>
      <w:r>
        <w:rPr>
          <w:rFonts w:ascii="Cambria" w:cs="Cambria" w:eastAsia="Cambria" w:hAnsi="Cambria"/>
          <w:sz w:val="24"/>
          <w:szCs w:val="24"/>
        </w:rPr>
        <w:t xml:space="preserve"> To create your </w:t>
      </w:r>
      <w:r>
        <w:rPr>
          <w:rFonts w:ascii="Cambria" w:cs="Cambria" w:eastAsia="Cambria" w:hAnsi="Cambria"/>
          <w:sz w:val="24"/>
          <w:szCs w:val="24"/>
        </w:rPr>
        <w:t>graph</w:t>
      </w:r>
      <w:r>
        <w:rPr>
          <w:rFonts w:ascii="Cambria" w:cs="Cambria" w:eastAsia="Cambria" w:hAnsi="Cambria"/>
          <w:sz w:val="24"/>
          <w:szCs w:val="24"/>
        </w:rPr>
        <w:t xml:space="preserve"> click on the blue box below and then click “edit”. Make sure to label the axes of your graph. If you need more help, view my tutorial on using google docs under the Welcome module under Content on </w:t>
      </w:r>
      <w:r>
        <w:rPr>
          <w:rFonts w:ascii="Cambria" w:cs="Cambria" w:eastAsia="Cambria" w:hAnsi="Cambria"/>
          <w:sz w:val="24"/>
          <w:szCs w:val="24"/>
        </w:rPr>
        <w:t>ecourseware</w:t>
      </w:r>
      <w:r>
        <w:rPr>
          <w:rFonts w:ascii="Cambria" w:cs="Cambria" w:eastAsia="Cambria" w:hAnsi="Cambria"/>
          <w:sz w:val="24"/>
          <w:szCs w:val="24"/>
        </w:rPr>
        <w:t>.</w:t>
      </w:r>
    </w:p>
    <w:p>
      <w:pPr>
        <w:pStyle w:val="style0"/>
        <w:spacing w:lineRule="auto" w:line="360"/>
        <w:jc w:val="center"/>
        <w:rPr>
          <w:rFonts w:ascii="Cambria" w:cs="Cambria" w:eastAsia="Cambria" w:hAnsi="Cambria"/>
          <w:b/>
          <w:color w:val="333333"/>
          <w:sz w:val="24"/>
          <w:szCs w:val="24"/>
        </w:rPr>
      </w:pPr>
      <w:r>
        <w:rPr>
          <w:rFonts w:ascii="Cambria" w:cs="Cambria" w:eastAsia="Cambria" w:hAnsi="Cambria"/>
          <w:b/>
          <w:noProof/>
          <w:color w:val="333333"/>
          <w:sz w:val="24"/>
          <w:szCs w:val="24"/>
          <w:lang w:val="en-US"/>
        </w:rPr>
        <mc:AlternateContent>
          <mc:Choice Requires="wps">
            <w:drawing>
              <wp:anchor distT="0" distB="0" distL="0" distR="0" simplePos="false" relativeHeight="6" behindDoc="false" locked="false" layoutInCell="true" allowOverlap="true">
                <wp:simplePos x="0" y="0"/>
                <wp:positionH relativeFrom="column">
                  <wp:posOffset>1619250</wp:posOffset>
                </wp:positionH>
                <wp:positionV relativeFrom="paragraph">
                  <wp:posOffset>2865119</wp:posOffset>
                </wp:positionV>
                <wp:extent cx="1238250" cy="447675"/>
                <wp:effectExtent l="0" t="0" r="19050" b="28575"/>
                <wp:wrapNone/>
                <wp:docPr id="1029" name="Text Box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38250" cy="447675"/>
                        </a:xfrm>
                        <a:prstGeom prst="rect"/>
                        <a:solidFill>
                          <a:srgbClr val="ffffff"/>
                        </a:solidFill>
                        <a:ln cmpd="sng" cap="flat" w="6350">
                          <a:solidFill>
                            <a:srgbClr val="000000"/>
                          </a:solidFill>
                          <a:prstDash val="solid"/>
                          <a:round/>
                          <a:headEnd/>
                          <a:tailEnd/>
                        </a:ln>
                      </wps:spPr>
                      <wps:txbx id="1029">
                        <w:txbxContent>
                          <w:p>
                            <w:pPr>
                              <w:pStyle w:val="style0"/>
                              <w:rPr/>
                            </w:pPr>
                            <w:r>
                              <w:t xml:space="preserve">Those </w:t>
                            </w:r>
                            <w:r>
                              <w:t>Shown</w:t>
                            </w:r>
                            <w:r>
                              <w:t xml:space="preserve"> puppy</w:t>
                            </w:r>
                            <w:r>
                              <w:t xml:space="preserve"> pics</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9" fillcolor="white" stroked="t" style="position:absolute;margin-left:127.5pt;margin-top:225.6pt;width:97.5pt;height:35.25pt;z-index:6;mso-position-horizontal-relative:text;mso-position-vertical-relative:text;mso-width-percent:0;mso-height-percent:0;mso-width-relative:margin;mso-height-relative:margin;mso-wrap-distance-left:0.0pt;mso-wrap-distance-right:0.0pt;visibility:visible;">
                <v:stroke weight="0.5pt"/>
                <v:fill/>
                <v:textbox inset="7.2pt,3.6pt,7.2pt,3.6pt">
                  <w:txbxContent>
                    <w:p>
                      <w:pPr>
                        <w:pStyle w:val="style0"/>
                        <w:rPr/>
                      </w:pPr>
                      <w:r>
                        <w:t xml:space="preserve">Those </w:t>
                      </w:r>
                      <w:r>
                        <w:t>Shown</w:t>
                      </w:r>
                      <w:r>
                        <w:t xml:space="preserve"> puppy</w:t>
                      </w:r>
                      <w:r>
                        <w:t xml:space="preserve"> pics</w:t>
                      </w:r>
                    </w:p>
                  </w:txbxContent>
                </v:textbox>
              </v:rect>
            </w:pict>
          </mc:Fallback>
        </mc:AlternateContent>
      </w:r>
      <w:r>
        <w:rPr>
          <w:rFonts w:ascii="Cambria" w:cs="Cambria" w:eastAsia="Cambria" w:hAnsi="Cambria"/>
          <w:b/>
          <w:noProof/>
          <w:color w:val="333333"/>
          <w:sz w:val="24"/>
          <w:szCs w:val="24"/>
          <w:lang w:val="en-US"/>
        </w:rPr>
        <mc:AlternateContent>
          <mc:Choice Requires="wps">
            <w:drawing>
              <wp:anchor distT="0" distB="0" distL="0" distR="0" simplePos="false" relativeHeight="7" behindDoc="false" locked="false" layoutInCell="true" allowOverlap="true">
                <wp:simplePos x="0" y="0"/>
                <wp:positionH relativeFrom="column">
                  <wp:posOffset>3238500</wp:posOffset>
                </wp:positionH>
                <wp:positionV relativeFrom="paragraph">
                  <wp:posOffset>2855595</wp:posOffset>
                </wp:positionV>
                <wp:extent cx="685800" cy="447675"/>
                <wp:effectExtent l="0" t="0" r="19050" b="28575"/>
                <wp:wrapNone/>
                <wp:docPr id="1030" name="Text Box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85800" cy="447675"/>
                        </a:xfrm>
                        <a:prstGeom prst="rect"/>
                        <a:solidFill>
                          <a:srgbClr val="ffffff"/>
                        </a:solidFill>
                        <a:ln cmpd="sng" cap="flat" w="6350">
                          <a:solidFill>
                            <a:srgbClr val="000000"/>
                          </a:solidFill>
                          <a:prstDash val="solid"/>
                          <a:round/>
                          <a:headEnd/>
                          <a:tailEnd/>
                        </a:ln>
                      </wps:spPr>
                      <wps:txbx id="1030">
                        <w:txbxContent>
                          <w:p>
                            <w:pPr>
                              <w:pStyle w:val="style0"/>
                              <w:rPr/>
                            </w:pPr>
                            <w:r>
                              <w:t>Control group</w:t>
                            </w:r>
                          </w:p>
                        </w:txbxContent>
                      </wps:txbx>
                      <wps:bodyPr lIns="91440" rIns="91440" tIns="45720" bIns="45720" vert="horz" anchor="t" wrap="square">
                        <a:prstTxWarp prst="textNoShape"/>
                        <a:noAutofit/>
                      </wps:bodyPr>
                    </wps:wsp>
                  </a:graphicData>
                </a:graphic>
                <wp14:sizeRelV relativeFrom="margin">
                  <wp14:pctHeight>0</wp14:pctHeight>
                </wp14:sizeRelV>
              </wp:anchor>
            </w:drawing>
          </mc:Choice>
          <mc:Fallback>
            <w:pict>
              <v:rect id="1030" fillcolor="white" stroked="t" style="position:absolute;margin-left:255.0pt;margin-top:224.85pt;width:54.0pt;height:35.25pt;z-index:7;mso-position-horizontal-relative:text;mso-position-vertical-relative:text;mso-height-percent:0;mso-width-relative:page;mso-height-relative:margin;mso-wrap-distance-left:0.0pt;mso-wrap-distance-right:0.0pt;visibility:visible;">
                <v:stroke weight="0.5pt"/>
                <v:fill/>
                <v:textbox inset="7.2pt,3.6pt,7.2pt,3.6pt">
                  <w:txbxContent>
                    <w:p>
                      <w:pPr>
                        <w:pStyle w:val="style0"/>
                        <w:rPr/>
                      </w:pPr>
                      <w:r>
                        <w:t>Control group</w:t>
                      </w:r>
                    </w:p>
                  </w:txbxContent>
                </v:textbox>
              </v:rect>
            </w:pict>
          </mc:Fallback>
        </mc:AlternateContent>
      </w:r>
      <w:r>
        <w:rPr>
          <w:rFonts w:ascii="Cambria" w:cs="Cambria" w:eastAsia="Cambria" w:hAnsi="Cambria"/>
          <w:b/>
          <w:noProof/>
          <w:color w:val="333333"/>
          <w:sz w:val="24"/>
          <w:szCs w:val="24"/>
          <w:lang w:val="en-US"/>
        </w:rPr>
        <mc:AlternateContent>
          <mc:Choice Requires="wps">
            <w:drawing>
              <wp:anchor distT="0" distB="0" distL="0" distR="0" simplePos="false" relativeHeight="3" behindDoc="false" locked="false" layoutInCell="true" allowOverlap="true">
                <wp:simplePos x="0" y="0"/>
                <wp:positionH relativeFrom="column">
                  <wp:posOffset>1418590</wp:posOffset>
                </wp:positionH>
                <wp:positionV relativeFrom="paragraph">
                  <wp:posOffset>2827020</wp:posOffset>
                </wp:positionV>
                <wp:extent cx="3476625" cy="28575"/>
                <wp:effectExtent l="38100" t="76200" r="28575" b="104775"/>
                <wp:wrapNone/>
                <wp:docPr id="1031" name="Straight Arrow Connector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3476625" cy="28575"/>
                        </a:xfrm>
                        <a:prstGeom prst="straightConnector1"/>
                        <a:ln cmpd="sng" cap="flat" w="9525">
                          <a:solidFill>
                            <a:srgbClr val="000000"/>
                          </a:solidFill>
                          <a:prstDash val="solid"/>
                          <a:round/>
                          <a:headEnd/>
                          <a:tailEnd len="med" w="med" type="triangle"/>
                        </a:ln>
                        <a:effectLst>
                          <a:outerShdw rotWithShape="false" sx="100000" sy="100000" dist="12700" dir="5400000" blurRad="40000" kx="0" ky="0" algn="b">
                            <a:srgbClr val="000000">
                              <a:alpha val="38000"/>
                            </a:srgbClr>
                          </a:outerShdw>
                        </a:effectLst>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1031" type="#_x0000_t32" filled="f" style="position:absolute;margin-left:111.7pt;margin-top:222.6pt;width:273.75pt;height:2.25pt;z-index:3;mso-position-horizontal-relative:text;mso-position-vertical-relative:text;mso-width-relative:page;mso-height-relative:page;mso-wrap-distance-left:0.0pt;mso-wrap-distance-right:0.0pt;visibility:visible;flip:y;">
                <v:stroke endarrow="block"/>
                <v:fill/>
                <v:shadow on="t" color="black" offset="-4.371139E-8pt,1.0pt" opacity="38%" origin=",0.5" type="perspective"/>
              </v:shape>
            </w:pict>
          </mc:Fallback>
        </mc:AlternateContent>
      </w:r>
      <w:r>
        <w:rPr>
          <w:rFonts w:ascii="Cambria" w:cs="Cambria" w:eastAsia="Cambria" w:hAnsi="Cambria"/>
          <w:b/>
          <w:noProof/>
          <w:color w:val="333333"/>
          <w:sz w:val="24"/>
          <w:szCs w:val="24"/>
          <w:lang w:val="en-US"/>
        </w:rPr>
        <mc:AlternateContent>
          <mc:Choice Requires="wps">
            <w:drawing>
              <wp:anchor distT="0" distB="0" distL="0" distR="0" simplePos="false" relativeHeight="2" behindDoc="false" locked="false" layoutInCell="true" allowOverlap="true">
                <wp:simplePos x="0" y="0"/>
                <wp:positionH relativeFrom="column">
                  <wp:posOffset>1428750</wp:posOffset>
                </wp:positionH>
                <wp:positionV relativeFrom="paragraph">
                  <wp:posOffset>93345</wp:posOffset>
                </wp:positionV>
                <wp:extent cx="9525" cy="2800350"/>
                <wp:effectExtent l="76200" t="38100" r="85725" b="76200"/>
                <wp:wrapNone/>
                <wp:docPr id="1032" name="Straight Arrow Connector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9525" cy="2800350"/>
                        </a:xfrm>
                        <a:prstGeom prst="straightConnector1"/>
                        <a:ln cmpd="sng" cap="flat" w="9525">
                          <a:solidFill>
                            <a:srgbClr val="000000"/>
                          </a:solidFill>
                          <a:prstDash val="solid"/>
                          <a:round/>
                          <a:headEnd/>
                          <a:tailEnd len="med" w="med" type="triangle"/>
                        </a:ln>
                        <a:effectLst>
                          <a:outerShdw rotWithShape="false" sx="100000" sy="100000" dist="12700" dir="5400000" blurRad="40000" kx="0" ky="0" algn="b">
                            <a:srgbClr val="000000">
                              <a:alpha val="38000"/>
                            </a:srgbClr>
                          </a:outerShdw>
                        </a:effectLst>
                      </wps:spPr>
                      <wps:bodyPr>
                        <a:prstTxWarp prst="textNoShape"/>
                      </wps:bodyPr>
                    </wps:wsp>
                  </a:graphicData>
                </a:graphic>
              </wp:anchor>
            </w:drawing>
          </mc:Choice>
          <mc:Fallback>
            <w:pict>
              <v:shape id="1032" type="#_x0000_t32" filled="f" style="position:absolute;margin-left:112.5pt;margin-top:7.35pt;width:0.75pt;height:220.5pt;z-index:2;mso-position-horizontal-relative:text;mso-position-vertical-relative:text;mso-width-relative:page;mso-height-relative:page;mso-wrap-distance-left:0.0pt;mso-wrap-distance-right:0.0pt;visibility:visible;flip:y;">
                <v:stroke endarrow="block"/>
                <v:fill/>
                <v:shadow on="t" color="black" offset="-4.371139E-8pt,1.0pt" opacity="38%" origin=",0.5" type="perspective"/>
              </v:shape>
            </w:pict>
          </mc:Fallback>
        </mc:AlternateContent>
      </w:r>
      <w:r>
        <w:rPr>
          <w:rFonts w:ascii="Cambria" w:cs="Cambria" w:eastAsia="Cambria" w:hAnsi="Cambria"/>
          <w:b/>
          <w:noProof/>
          <w:color w:val="333333"/>
          <w:sz w:val="24"/>
          <w:szCs w:val="24"/>
          <w:lang w:val="en-US"/>
        </w:rPr>
        <mc:AlternateContent>
          <mc:Choice Requires="wps">
            <w:drawing>
              <wp:anchor distT="0" distB="0" distL="0" distR="0" simplePos="false" relativeHeight="4" behindDoc="false" locked="false" layoutInCell="true" allowOverlap="true">
                <wp:simplePos x="0" y="0"/>
                <wp:positionH relativeFrom="column">
                  <wp:posOffset>2009775</wp:posOffset>
                </wp:positionH>
                <wp:positionV relativeFrom="paragraph">
                  <wp:posOffset>1112520</wp:posOffset>
                </wp:positionV>
                <wp:extent cx="285750" cy="1524000"/>
                <wp:effectExtent l="57150" t="19050" r="76200" b="95250"/>
                <wp:wrapNone/>
                <wp:docPr id="1033" name="Rectangle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85750" cy="1524000"/>
                        </a:xfrm>
                        <a:prstGeom prst="rect"/>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14:sizeRelV relativeFrom="margin">
                  <wp14:pctHeight>0</wp14:pctHeight>
                </wp14:sizeRelV>
              </wp:anchor>
            </w:drawing>
          </mc:Choice>
          <mc:Fallback>
            <w:pict>
              <v:rect id="1033" stroked="t" style="position:absolute;margin-left:158.25pt;margin-top:87.6pt;width:22.5pt;height:120.0pt;z-index:4;mso-position-horizontal-relative:text;mso-position-vertical-relative:text;mso-height-percent:0;mso-width-relative:page;mso-height-relative:margin;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rect>
            </w:pict>
          </mc:Fallback>
        </mc:AlternateContent>
      </w:r>
      <w:r>
        <w:rPr>
          <w:rFonts w:ascii="Cambria" w:cs="Cambria" w:eastAsia="Cambria" w:hAnsi="Cambria"/>
          <w:b/>
          <w:noProof/>
          <w:color w:val="333333"/>
          <w:sz w:val="24"/>
          <w:szCs w:val="24"/>
          <w:lang w:val="en-US"/>
        </w:rPr>
        <mc:AlternateContent>
          <mc:Choice Requires="wps">
            <w:drawing>
              <wp:anchor distT="0" distB="0" distL="0" distR="0" simplePos="false" relativeHeight="5" behindDoc="false" locked="false" layoutInCell="true" allowOverlap="true">
                <wp:simplePos x="0" y="0"/>
                <wp:positionH relativeFrom="column">
                  <wp:posOffset>3419475</wp:posOffset>
                </wp:positionH>
                <wp:positionV relativeFrom="paragraph">
                  <wp:posOffset>1626870</wp:posOffset>
                </wp:positionV>
                <wp:extent cx="266700" cy="990600"/>
                <wp:effectExtent l="57150" t="19050" r="76200" b="95250"/>
                <wp:wrapNone/>
                <wp:docPr id="1034" name="Rectangle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66700" cy="990600"/>
                        </a:xfrm>
                        <a:prstGeom prst="rect"/>
                        <a:gradFill flip="none" rotWithShape="true">
                          <a:gsLst>
                            <a:gs pos="0">
                              <a:srgbClr val="3e7fcd"/>
                            </a:gs>
                            <a:gs pos="100000">
                              <a:srgbClr val="99bfff"/>
                            </a:gs>
                          </a:gsLst>
                          <a:lin ang="16200000" scaled="false"/>
                        </a:gradFill>
                        <a:ln cmpd="sng" cap="flat" w="9525">
                          <a:solidFill>
                            <a:srgbClr val="4a7dba"/>
                          </a:solidFill>
                          <a:prstDash val="solid"/>
                          <a:round/>
                          <a:headEnd/>
                          <a:tailEnd/>
                        </a:ln>
                        <a:effectLst>
                          <a:outerShdw rotWithShape="false" sx="100000" sy="100000" dist="12700" dir="5400000" blurRad="40000" kx="0" ky="0" algn="b">
                            <a:srgbClr val="000000">
                              <a:alpha val="35001"/>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34" stroked="t" style="position:absolute;margin-left:269.25pt;margin-top:128.1pt;width:21.0pt;height:78.0pt;z-index:5;mso-position-horizontal-relative:text;mso-position-vertical-relative:text;mso-width-percent:0;mso-height-percent:0;mso-width-relative:margin;mso-height-relative:margin;mso-wrap-distance-left:0.0pt;mso-wrap-distance-right:0.0pt;visibility:visible;">
                <v:stroke color="#4a7dba"/>
                <v:fill color2="#99bfff" rotate="true" color="#3e7fcd" method="any" focus="100%" angle="180" type="gradient">
                  <o:fill v:ext="view" type="gradientUnscaled"/>
                </v:fill>
                <v:shadow on="t" color="black" offset="-4.371139E-8pt,1.0pt" opacity="22937f" origin=",0.5" type="perspective"/>
              </v:rect>
            </w:pict>
          </mc:Fallback>
        </mc:AlternateContent>
      </w:r>
      <w:r>
        <w:rPr>
          <w:rFonts w:ascii="Cambria" w:cs="Cambria" w:eastAsia="Cambria" w:hAnsi="Cambria"/>
          <w:b/>
          <w:color w:val="333333"/>
          <w:sz w:val="24"/>
          <w:szCs w:val="24"/>
        </w:rPr>
        <w:t xml:space="preserve"> </w:t>
      </w:r>
      <w:r>
        <w:rPr>
          <w:rFonts w:ascii="Cambria" w:cs="Cambria" w:eastAsia="Cambria" w:hAnsi="Cambria"/>
          <w:b/>
          <w:noProof/>
          <w:color w:val="333333"/>
          <w:sz w:val="24"/>
          <w:szCs w:val="24"/>
          <w:lang w:val="en-US"/>
        </w:rPr>
      </w:r>
      <w:r>
        <w:rPr>
          <w:rFonts w:ascii="Cambria" w:cs="Cambria" w:eastAsia="Cambria" w:hAnsi="Cambria"/>
          <w:b/>
          <w:noProof/>
          <w:color w:val="333333"/>
          <w:sz w:val="24"/>
          <w:szCs w:val="24"/>
          <w:lang w:val="en-US"/>
        </w:rPr>
      </w:r>
      <w:r>
        <w:rPr>
          <w:rFonts w:ascii="Cambria" w:cs="Cambria" w:eastAsia="Cambria" w:hAnsi="Cambria"/>
          <w:b/>
          <w:noProof/>
          <w:color w:val="333333"/>
          <w:sz w:val="24"/>
          <w:szCs w:val="24"/>
          <w:lang w:val="en-US"/>
        </w:rPr>
      </w:r>
      <w:r>
        <w:rPr>
          <w:rFonts w:ascii="Cambria" w:cs="Cambria" w:eastAsia="Cambria" w:hAnsi="Cambria"/>
          <w:b/>
          <w:noProof/>
          <w:color w:val="333333"/>
          <w:sz w:val="24"/>
          <w:szCs w:val="24"/>
          <w:lang w:val="en-US"/>
        </w:rPr>
        <mc:AlternateContent>
          <mc:Choice Requires="wps">
            <w:drawing>
              <wp:inline distL="0" distT="0" distB="0" distR="0">
                <wp:extent cx="4333875" cy="3314700"/>
                <wp:effectExtent l="0" t="0" r="28575" b="19050"/>
                <wp:docPr id="1035" name="Rectangle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333875" cy="3314700"/>
                        </a:xfrm>
                        <a:prstGeom prst="rect"/>
                        <a:solidFill>
                          <a:srgbClr val="cfe2f3"/>
                        </a:solidFill>
                        <a:ln cmpd="sng" cap="flat" w="9525">
                          <a:solidFill>
                            <a:srgbClr val="000000"/>
                          </a:solidFill>
                          <a:prstDash val="solid"/>
                          <a:round/>
                          <a:headEnd len="sm" w="sm" type="none"/>
                          <a:tailEnd len="sm" w="sm" type="none"/>
                        </a:ln>
                      </wps:spPr>
                      <wps:txbx id="1035">
                        <w:txbxContent>
                          <w:p>
                            <w:pPr>
                              <w:pStyle w:val="style0"/>
                              <w:spacing w:lineRule="auto" w:line="240"/>
                              <w:textDirection w:val="btLr"/>
                              <w:rPr/>
                            </w:pPr>
                            <w:r>
                              <w:t>Attitude</w:t>
                            </w:r>
                          </w:p>
                          <w:p>
                            <w:pPr>
                              <w:pStyle w:val="style0"/>
                              <w:spacing w:lineRule="auto" w:line="240"/>
                              <w:textDirection w:val="btLr"/>
                              <w:rPr/>
                            </w:pPr>
                            <w:r>
                              <w:t>Towards</w:t>
                            </w:r>
                          </w:p>
                          <w:p>
                            <w:pPr>
                              <w:pStyle w:val="style0"/>
                              <w:spacing w:lineRule="auto" w:line="240"/>
                              <w:textDirection w:val="btLr"/>
                              <w:rPr/>
                            </w:pPr>
                            <w:r>
                              <w:t>partner</w:t>
                            </w:r>
                          </w:p>
                        </w:txbxContent>
                      </wps:txbx>
                      <wps:bodyPr lIns="91425" rIns="91425" tIns="91425" bIns="91425" anchor="ctr" wrap="square">
                        <a:prstTxWarp prst="textNoShape"/>
                        <a:noAutofit/>
                      </wps:bodyPr>
                    </wps:wsp>
                  </a:graphicData>
                </a:graphic>
              </wp:inline>
            </w:drawing>
          </mc:Choice>
          <mc:Fallback>
            <w:pict>
              <v:rect id="1035" fillcolor="#cfe2f3" stroked="t" style="margin-left:0.0pt;margin-top:0.0pt;width:341.25pt;height:261.0pt;mso-wrap-distance-left:0.0pt;mso-wrap-distance-right:0.0pt;visibility:visible;v-text-anchor:middle;">
                <w10:anchorlock/>
                <v:stroke startarrowwidth="narrow" startarrowlength="short" endarrowwidth="narrow" endarrowlength="short"/>
                <v:fill rotate="true"/>
                <v:textbox inset="7.2pt,7.2pt,7.2pt,7.2pt">
                  <w:txbxContent>
                    <w:p>
                      <w:pPr>
                        <w:pStyle w:val="style0"/>
                        <w:spacing w:lineRule="auto" w:line="240"/>
                        <w:textDirection w:val="btLr"/>
                        <w:rPr/>
                      </w:pPr>
                      <w:r>
                        <w:t>Attitude</w:t>
                      </w:r>
                    </w:p>
                    <w:p>
                      <w:pPr>
                        <w:pStyle w:val="style0"/>
                        <w:spacing w:lineRule="auto" w:line="240"/>
                        <w:textDirection w:val="btLr"/>
                        <w:rPr/>
                      </w:pPr>
                      <w:r>
                        <w:t>Towards</w:t>
                      </w:r>
                    </w:p>
                    <w:p>
                      <w:pPr>
                        <w:pStyle w:val="style0"/>
                        <w:spacing w:lineRule="auto" w:line="240"/>
                        <w:textDirection w:val="btLr"/>
                        <w:rPr/>
                      </w:pPr>
                      <w:r>
                        <w:t>partner</w:t>
                      </w:r>
                    </w:p>
                  </w:txbxContent>
                </v:textbox>
              </v:rect>
            </w:pict>
          </mc:Fallback>
        </mc:AlternateContent>
      </w:r>
      <w:r>
        <w:rPr>
          <w:rFonts w:ascii="Cambria" w:cs="Cambria" w:eastAsia="Cambria" w:hAnsi="Cambria"/>
          <w:b/>
          <w:noProof/>
          <w:color w:val="333333"/>
          <w:sz w:val="24"/>
          <w:szCs w:val="24"/>
          <w:lang w:val="en-US"/>
        </w:rPr>
      </w:r>
      <w:r>
        <w:rPr>
          <w:rFonts w:ascii="Cambria" w:cs="Cambria" w:eastAsia="Cambria" w:hAnsi="Cambria"/>
          <w:b/>
          <w:noProof/>
          <w:color w:val="333333"/>
          <w:sz w:val="24"/>
          <w:szCs w:val="24"/>
          <w:lang w:val="en-US"/>
        </w:rPr>
      </w:r>
    </w:p>
    <w:p>
      <w:pPr>
        <w:pStyle w:val="style0"/>
        <w:spacing w:lineRule="auto" w:line="360"/>
        <w:rPr>
          <w:rFonts w:ascii="Cambria" w:cs="Cambria" w:eastAsia="Cambria" w:hAnsi="Cambria"/>
          <w:b/>
          <w:color w:val="333333"/>
          <w:sz w:val="24"/>
          <w:szCs w:val="24"/>
        </w:rPr>
      </w:pPr>
      <w:r>
        <w:rPr>
          <w:rFonts w:ascii="Cambria" w:cs="Cambria" w:eastAsia="Cambria" w:hAnsi="Cambria"/>
          <w:b/>
          <w:color w:val="333333"/>
          <w:sz w:val="24"/>
          <w:szCs w:val="24"/>
        </w:rPr>
        <w:t xml:space="preserve"> </w:t>
      </w:r>
    </w:p>
    <w:p>
      <w:pPr>
        <w:pStyle w:val="style0"/>
        <w:spacing w:lineRule="auto" w:line="360"/>
        <w:ind w:left="360"/>
        <w:rPr>
          <w:rFonts w:ascii="Cambria" w:cs="Cambria" w:eastAsia="Cambria" w:hAnsi="Cambria"/>
          <w:b/>
          <w:color w:val="333333"/>
          <w:sz w:val="24"/>
          <w:szCs w:val="24"/>
        </w:rPr>
      </w:pPr>
      <w:r>
        <w:rPr>
          <w:rFonts w:ascii="Cambria" w:cs="Cambria" w:eastAsia="Cambria" w:hAnsi="Cambria"/>
          <w:b/>
          <w:color w:val="333333"/>
          <w:sz w:val="24"/>
          <w:szCs w:val="24"/>
        </w:rPr>
        <w:t xml:space="preserve"> </w:t>
      </w:r>
    </w:p>
    <w:p>
      <w:pPr>
        <w:pStyle w:val="style179"/>
        <w:numPr>
          <w:ilvl w:val="0"/>
          <w:numId w:val="2"/>
        </w:numPr>
        <w:spacing w:after="200" w:lineRule="auto" w:line="360"/>
        <w:rPr>
          <w:rFonts w:ascii="Cambria" w:cs="Cambria" w:eastAsia="Cambria" w:hAnsi="Cambria"/>
          <w:b/>
          <w:sz w:val="24"/>
          <w:szCs w:val="24"/>
          <w:highlight w:val="white"/>
        </w:rPr>
      </w:pPr>
      <w:r>
        <w:rPr>
          <w:rFonts w:ascii="Cambria" w:cs="Cambria" w:eastAsia="Cambria" w:hAnsi="Cambria"/>
          <w:b/>
          <w:sz w:val="24"/>
          <w:szCs w:val="24"/>
        </w:rPr>
        <w:t>Do the result and the study design support the causal claim that “pairing puppy and bunny photos with photos of long-distance romantic partners cause people to rate their partners higher”?</w:t>
      </w:r>
      <w:r>
        <w:rPr>
          <w:rFonts w:ascii="Cambria" w:cs="Cambria" w:eastAsia="Cambria" w:hAnsi="Cambria"/>
          <w:b/>
          <w:sz w:val="24"/>
          <w:szCs w:val="24"/>
          <w:highlight w:val="white"/>
        </w:rPr>
        <w:t xml:space="preserve"> Apply, each of the three causal criteria to this situation:</w:t>
      </w:r>
    </w:p>
    <w:p>
      <w:pPr>
        <w:pStyle w:val="style179"/>
        <w:spacing w:after="200" w:lineRule="auto" w:line="360"/>
        <w:rPr>
          <w:rFonts w:ascii="Cambria" w:cs="Cambria" w:eastAsia="Cambria" w:hAnsi="Cambria"/>
          <w:b/>
          <w:sz w:val="24"/>
          <w:szCs w:val="24"/>
          <w:highlight w:val="white"/>
        </w:rPr>
      </w:pPr>
      <w:r>
        <w:rPr>
          <w:rFonts w:ascii="Cambria" w:cs="Cambria" w:eastAsia="Cambria" w:hAnsi="Cambria"/>
          <w:b/>
          <w:sz w:val="24"/>
          <w:szCs w:val="24"/>
          <w:highlight w:val="white"/>
        </w:rPr>
        <w:t>Yes, the causal claim is supported</w:t>
      </w:r>
    </w:p>
    <w:p>
      <w:pPr>
        <w:pStyle w:val="style0"/>
        <w:spacing w:lineRule="auto" w:line="360"/>
        <w:ind w:left="360"/>
        <w:rPr>
          <w:rFonts w:ascii="Cambria" w:cs="Cambria" w:eastAsia="Cambria" w:hAnsi="Cambria"/>
          <w:b/>
          <w:color w:val="333333"/>
          <w:sz w:val="24"/>
          <w:szCs w:val="24"/>
        </w:rPr>
      </w:pPr>
      <w:r>
        <w:rPr>
          <w:rFonts w:ascii="Cambria" w:cs="Cambria" w:eastAsia="Cambria" w:hAnsi="Cambria"/>
          <w:b/>
          <w:color w:val="333333"/>
          <w:sz w:val="24"/>
          <w:szCs w:val="24"/>
        </w:rPr>
        <w:t xml:space="preserve"> </w:t>
      </w:r>
    </w:p>
    <w:tbl>
      <w:tblPr>
        <w:tblStyle w:val="style4097"/>
        <w:tblW w:w="8535" w:type="dxa"/>
        <w:tblBorders>
          <w:top w:val="nil"/>
          <w:left w:val="nil"/>
          <w:bottom w:val="nil"/>
          <w:right w:val="nil"/>
          <w:insideH w:val="nil"/>
          <w:insideV w:val="nil"/>
        </w:tblBorders>
        <w:tblLayout w:type="fixed"/>
        <w:tblLook w:val="0600" w:firstRow="0" w:lastRow="0" w:firstColumn="0" w:lastColumn="0" w:noHBand="1" w:noVBand="1"/>
      </w:tblPr>
      <w:tblGrid>
        <w:gridCol w:w="2370"/>
        <w:gridCol w:w="6165"/>
      </w:tblGrid>
      <w:tr>
        <w:trPr>
          <w:trHeight w:val="1295" w:hRule="atLeast"/>
        </w:trPr>
        <w:tc>
          <w:tcPr>
            <w:tcW w:w="23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pPr>
              <w:pStyle w:val="style0"/>
              <w:spacing w:lineRule="auto" w:line="360"/>
              <w:ind w:left="720"/>
              <w:rPr>
                <w:rFonts w:ascii="Cambria" w:cs="Cambria" w:eastAsia="Cambria" w:hAnsi="Cambria"/>
                <w:b/>
                <w:sz w:val="24"/>
                <w:szCs w:val="24"/>
              </w:rPr>
            </w:pPr>
            <w:r>
              <w:rPr>
                <w:rFonts w:ascii="Cambria" w:cs="Cambria" w:eastAsia="Cambria" w:hAnsi="Cambria"/>
                <w:b/>
                <w:sz w:val="24"/>
                <w:szCs w:val="24"/>
              </w:rPr>
              <w:t>Name of causal criterion:</w:t>
            </w:r>
          </w:p>
        </w:tc>
        <w:tc>
          <w:tcPr>
            <w:tcW w:w="61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pPr>
              <w:pStyle w:val="style0"/>
              <w:spacing w:lineRule="auto" w:line="360"/>
              <w:ind w:left="720"/>
              <w:rPr>
                <w:rFonts w:ascii="Cambria" w:cs="Cambria" w:eastAsia="Cambria" w:hAnsi="Cambria"/>
                <w:b/>
                <w:sz w:val="24"/>
                <w:szCs w:val="24"/>
              </w:rPr>
            </w:pPr>
            <w:r>
              <w:rPr>
                <w:rFonts w:ascii="Cambria" w:cs="Cambria" w:eastAsia="Cambria" w:hAnsi="Cambria"/>
                <w:b/>
                <w:sz w:val="24"/>
                <w:szCs w:val="24"/>
              </w:rPr>
              <w:t>Application/interpretation to this example:</w:t>
            </w:r>
          </w:p>
        </w:tc>
      </w:tr>
      <w:tr>
        <w:tblPrEx/>
        <w:trPr>
          <w:trHeight w:val="1295" w:hRule="atLeast"/>
        </w:trPr>
        <w:tc>
          <w:tcPr>
            <w:tcW w:w="23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pPr>
              <w:pStyle w:val="style0"/>
              <w:spacing w:lineRule="auto" w:line="360"/>
              <w:ind w:left="720"/>
              <w:rPr>
                <w:rFonts w:ascii="Cambria" w:cs="Cambria" w:eastAsia="Cambria" w:hAnsi="Cambria"/>
                <w:color w:val="c00000"/>
                <w:sz w:val="24"/>
                <w:szCs w:val="24"/>
              </w:rPr>
            </w:pPr>
            <w:r>
              <w:rPr>
                <w:rFonts w:ascii="Cambria" w:cs="Cambria" w:eastAsia="Cambria" w:hAnsi="Cambria"/>
                <w:color w:val="c00000"/>
                <w:sz w:val="24"/>
                <w:szCs w:val="24"/>
              </w:rPr>
              <w:t xml:space="preserve"> </w:t>
            </w:r>
          </w:p>
          <w:p>
            <w:pPr>
              <w:pStyle w:val="style0"/>
              <w:spacing w:lineRule="auto" w:line="360"/>
              <w:ind w:left="720"/>
              <w:rPr>
                <w:rFonts w:ascii="Cambria" w:cs="Cambria" w:eastAsia="Cambria" w:hAnsi="Cambria"/>
                <w:sz w:val="24"/>
                <w:szCs w:val="24"/>
              </w:rPr>
            </w:pPr>
            <w:r>
              <w:rPr>
                <w:rFonts w:ascii="Cambria" w:cs="Cambria" w:eastAsia="Cambria" w:hAnsi="Cambria"/>
                <w:sz w:val="24"/>
                <w:szCs w:val="24"/>
              </w:rPr>
              <w:t>Covariance</w:t>
            </w:r>
          </w:p>
          <w:p>
            <w:pPr>
              <w:pStyle w:val="style0"/>
              <w:spacing w:lineRule="auto" w:line="360"/>
              <w:ind w:left="720"/>
              <w:rPr>
                <w:rFonts w:ascii="Cambria" w:cs="Cambria" w:eastAsia="Cambria" w:hAnsi="Cambria"/>
                <w:color w:val="c00000"/>
                <w:sz w:val="24"/>
                <w:szCs w:val="24"/>
              </w:rPr>
            </w:pPr>
            <w:r>
              <w:rPr>
                <w:rFonts w:ascii="Cambria" w:cs="Cambria" w:eastAsia="Cambria" w:hAnsi="Cambria"/>
                <w:color w:val="c00000"/>
                <w:sz w:val="24"/>
                <w:szCs w:val="24"/>
              </w:rPr>
              <w:t xml:space="preserve"> </w:t>
            </w:r>
          </w:p>
        </w:tc>
        <w:tc>
          <w:tcPr>
            <w:tcW w:w="6165" w:type="dxa"/>
            <w:tcBorders>
              <w:top w:val="nil"/>
              <w:left w:val="nil"/>
              <w:bottom w:val="single" w:sz="8" w:space="0" w:color="000000"/>
              <w:right w:val="single" w:sz="8" w:space="0" w:color="000000"/>
            </w:tcBorders>
            <w:tcMar>
              <w:top w:w="100" w:type="dxa"/>
              <w:left w:w="100" w:type="dxa"/>
              <w:bottom w:w="100" w:type="dxa"/>
              <w:right w:w="100" w:type="dxa"/>
            </w:tcMar>
          </w:tcPr>
          <w:p>
            <w:pPr>
              <w:pStyle w:val="style0"/>
              <w:spacing w:lineRule="auto" w:line="360"/>
              <w:ind w:left="720"/>
              <w:rPr>
                <w:rFonts w:ascii="Cambria" w:cs="Cambria" w:eastAsia="Cambria" w:hAnsi="Cambria"/>
                <w:i/>
                <w:sz w:val="24"/>
                <w:szCs w:val="24"/>
              </w:rPr>
            </w:pPr>
            <w:r>
              <w:rPr>
                <w:rFonts w:ascii="Cambria" w:cs="Cambria" w:eastAsia="Cambria" w:hAnsi="Cambria"/>
                <w:i/>
                <w:sz w:val="24"/>
                <w:szCs w:val="24"/>
              </w:rPr>
              <w:t xml:space="preserve"> </w:t>
            </w:r>
            <w:r>
              <w:rPr>
                <w:rFonts w:ascii="Cambria" w:cs="Cambria" w:eastAsia="Cambria" w:hAnsi="Cambria"/>
                <w:i/>
                <w:sz w:val="24"/>
                <w:szCs w:val="24"/>
              </w:rPr>
              <w:t xml:space="preserve">The photos of puppies and bunnies </w:t>
            </w:r>
            <w:r>
              <w:rPr>
                <w:rFonts w:ascii="Cambria" w:cs="Cambria" w:eastAsia="Cambria" w:hAnsi="Cambria"/>
                <w:i/>
                <w:sz w:val="24"/>
                <w:szCs w:val="24"/>
              </w:rPr>
              <w:t>covaried</w:t>
            </w:r>
            <w:r>
              <w:rPr>
                <w:rFonts w:ascii="Cambria" w:cs="Cambria" w:eastAsia="Cambria" w:hAnsi="Cambria"/>
                <w:i/>
                <w:sz w:val="24"/>
                <w:szCs w:val="24"/>
              </w:rPr>
              <w:t xml:space="preserve"> with the attitude of partners towards one another beyond what was reasonably expected by chance </w:t>
            </w:r>
          </w:p>
        </w:tc>
      </w:tr>
      <w:tr>
        <w:tblPrEx/>
        <w:trPr>
          <w:trHeight w:val="1655" w:hRule="atLeast"/>
        </w:trPr>
        <w:tc>
          <w:tcPr>
            <w:tcW w:w="23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pPr>
              <w:pStyle w:val="style0"/>
              <w:spacing w:lineRule="auto" w:line="360"/>
              <w:ind w:left="720"/>
              <w:rPr>
                <w:rFonts w:ascii="Cambria" w:cs="Cambria" w:eastAsia="Cambria" w:hAnsi="Cambria"/>
                <w:sz w:val="24"/>
                <w:szCs w:val="24"/>
              </w:rPr>
            </w:pPr>
            <w:r>
              <w:rPr>
                <w:rFonts w:ascii="Cambria" w:cs="Cambria" w:eastAsia="Cambria" w:hAnsi="Cambria"/>
                <w:sz w:val="24"/>
                <w:szCs w:val="24"/>
              </w:rPr>
              <w:t xml:space="preserve"> </w:t>
            </w:r>
          </w:p>
          <w:p>
            <w:pPr>
              <w:pStyle w:val="style0"/>
              <w:spacing w:lineRule="auto" w:line="360"/>
              <w:ind w:left="720"/>
              <w:rPr>
                <w:rFonts w:ascii="Cambria" w:cs="Cambria" w:eastAsia="Cambria" w:hAnsi="Cambria"/>
                <w:sz w:val="24"/>
                <w:szCs w:val="24"/>
              </w:rPr>
            </w:pPr>
            <w:r>
              <w:rPr>
                <w:rFonts w:ascii="Cambria" w:cs="Cambria" w:eastAsia="Cambria" w:hAnsi="Cambria"/>
                <w:sz w:val="24"/>
                <w:szCs w:val="24"/>
              </w:rPr>
              <w:t>Temporal precedence</w:t>
            </w:r>
          </w:p>
          <w:p>
            <w:pPr>
              <w:pStyle w:val="style0"/>
              <w:spacing w:lineRule="auto" w:line="360"/>
              <w:ind w:left="720"/>
              <w:rPr>
                <w:rFonts w:ascii="Cambria" w:cs="Cambria" w:eastAsia="Cambria" w:hAnsi="Cambria"/>
                <w:color w:val="c00000"/>
                <w:sz w:val="24"/>
                <w:szCs w:val="24"/>
              </w:rPr>
            </w:pPr>
            <w:r>
              <w:rPr>
                <w:rFonts w:ascii="Cambria" w:cs="Cambria" w:eastAsia="Cambria" w:hAnsi="Cambria"/>
                <w:color w:val="c00000"/>
                <w:sz w:val="24"/>
                <w:szCs w:val="24"/>
              </w:rPr>
              <w:t xml:space="preserve"> </w:t>
            </w:r>
          </w:p>
        </w:tc>
        <w:tc>
          <w:tcPr>
            <w:tcW w:w="6165" w:type="dxa"/>
            <w:tcBorders>
              <w:top w:val="nil"/>
              <w:left w:val="nil"/>
              <w:bottom w:val="single" w:sz="8" w:space="0" w:color="000000"/>
              <w:right w:val="single" w:sz="8" w:space="0" w:color="000000"/>
            </w:tcBorders>
            <w:tcMar>
              <w:top w:w="100" w:type="dxa"/>
              <w:left w:w="100" w:type="dxa"/>
              <w:bottom w:w="100" w:type="dxa"/>
              <w:right w:w="100" w:type="dxa"/>
            </w:tcMar>
          </w:tcPr>
          <w:p>
            <w:pPr>
              <w:pStyle w:val="style0"/>
              <w:spacing w:lineRule="auto" w:line="360"/>
              <w:ind w:left="720"/>
              <w:rPr>
                <w:rFonts w:ascii="Cambria" w:cs="Cambria" w:eastAsia="Cambria" w:hAnsi="Cambria"/>
                <w:i/>
                <w:color w:val="c00000"/>
                <w:sz w:val="24"/>
                <w:szCs w:val="24"/>
              </w:rPr>
            </w:pPr>
            <w:r>
              <w:rPr>
                <w:rFonts w:ascii="Cambria" w:cs="Cambria" w:eastAsia="Cambria" w:hAnsi="Cambria"/>
                <w:i/>
                <w:color w:val="c00000"/>
                <w:sz w:val="24"/>
                <w:szCs w:val="24"/>
              </w:rPr>
              <w:t xml:space="preserve"> </w:t>
            </w:r>
            <w:r>
              <w:rPr>
                <w:rFonts w:ascii="Cambria" w:cs="Cambria" w:eastAsia="Cambria" w:hAnsi="Cambria"/>
                <w:i/>
                <w:sz w:val="24"/>
                <w:szCs w:val="24"/>
              </w:rPr>
              <w:t xml:space="preserve">The photos of bunnies preceded the partners’  attitudes temporarily </w:t>
            </w:r>
          </w:p>
        </w:tc>
      </w:tr>
      <w:tr>
        <w:tblPrEx/>
        <w:trPr>
          <w:trHeight w:val="1655" w:hRule="atLeast"/>
        </w:trPr>
        <w:tc>
          <w:tcPr>
            <w:tcW w:w="23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pPr>
              <w:pStyle w:val="style0"/>
              <w:spacing w:lineRule="auto" w:line="360"/>
              <w:ind w:left="720"/>
              <w:rPr>
                <w:rFonts w:ascii="Cambria" w:cs="Cambria" w:eastAsia="Cambria" w:hAnsi="Cambria"/>
                <w:i/>
                <w:color w:val="c00000"/>
                <w:sz w:val="24"/>
                <w:szCs w:val="24"/>
              </w:rPr>
            </w:pPr>
            <w:r>
              <w:rPr>
                <w:rFonts w:ascii="Cambria" w:cs="Cambria" w:eastAsia="Cambria" w:hAnsi="Cambria"/>
                <w:i/>
                <w:color w:val="c00000"/>
                <w:sz w:val="24"/>
                <w:szCs w:val="24"/>
              </w:rPr>
              <w:t xml:space="preserve"> </w:t>
            </w:r>
          </w:p>
          <w:p>
            <w:pPr>
              <w:pStyle w:val="style0"/>
              <w:spacing w:lineRule="auto" w:line="360"/>
              <w:ind w:left="720"/>
              <w:rPr>
                <w:rFonts w:ascii="Cambria" w:cs="Cambria" w:eastAsia="Cambria" w:hAnsi="Cambria"/>
                <w:sz w:val="24"/>
                <w:szCs w:val="24"/>
              </w:rPr>
            </w:pPr>
            <w:r>
              <w:rPr>
                <w:rFonts w:ascii="Cambria" w:cs="Cambria" w:eastAsia="Cambria" w:hAnsi="Cambria"/>
                <w:sz w:val="24"/>
                <w:szCs w:val="24"/>
              </w:rPr>
              <w:t>Internal validity</w:t>
            </w:r>
          </w:p>
          <w:p>
            <w:pPr>
              <w:pStyle w:val="style0"/>
              <w:spacing w:lineRule="auto" w:line="360"/>
              <w:ind w:left="720"/>
              <w:rPr>
                <w:rFonts w:ascii="Cambria" w:cs="Cambria" w:eastAsia="Cambria" w:hAnsi="Cambria"/>
                <w:i/>
                <w:color w:val="c00000"/>
                <w:sz w:val="24"/>
                <w:szCs w:val="24"/>
              </w:rPr>
            </w:pPr>
            <w:r>
              <w:rPr>
                <w:rFonts w:ascii="Cambria" w:cs="Cambria" w:eastAsia="Cambria" w:hAnsi="Cambria"/>
                <w:i/>
                <w:color w:val="c00000"/>
                <w:sz w:val="24"/>
                <w:szCs w:val="24"/>
              </w:rPr>
              <w:t xml:space="preserve"> </w:t>
            </w:r>
          </w:p>
        </w:tc>
        <w:tc>
          <w:tcPr>
            <w:tcW w:w="6165" w:type="dxa"/>
            <w:tcBorders>
              <w:top w:val="nil"/>
              <w:left w:val="nil"/>
              <w:bottom w:val="single" w:sz="8" w:space="0" w:color="000000"/>
              <w:right w:val="single" w:sz="8" w:space="0" w:color="000000"/>
            </w:tcBorders>
            <w:tcMar>
              <w:top w:w="100" w:type="dxa"/>
              <w:left w:w="100" w:type="dxa"/>
              <w:bottom w:w="100" w:type="dxa"/>
              <w:right w:w="100" w:type="dxa"/>
            </w:tcMar>
          </w:tcPr>
          <w:p>
            <w:pPr>
              <w:pStyle w:val="style0"/>
              <w:spacing w:lineRule="auto" w:line="360"/>
              <w:ind w:left="720"/>
              <w:rPr>
                <w:rFonts w:ascii="Cambria" w:cs="Cambria" w:eastAsia="Cambria" w:hAnsi="Cambria"/>
                <w:i/>
                <w:color w:val="c00000"/>
                <w:sz w:val="24"/>
                <w:szCs w:val="24"/>
              </w:rPr>
            </w:pPr>
            <w:r>
              <w:rPr>
                <w:rFonts w:ascii="Cambria" w:cs="Cambria" w:eastAsia="Cambria" w:hAnsi="Cambria"/>
                <w:i/>
                <w:color w:val="000000"/>
                <w:sz w:val="24"/>
                <w:szCs w:val="24"/>
              </w:rPr>
              <w:t xml:space="preserve">The </w:t>
            </w:r>
            <w:r>
              <w:rPr>
                <w:rFonts w:ascii="Cambria" w:cs="Cambria" w:eastAsia="Cambria" w:hAnsi="Cambria"/>
                <w:i/>
                <w:color w:val="000000"/>
                <w:sz w:val="24"/>
                <w:szCs w:val="24"/>
              </w:rPr>
              <w:t>attitude-</w:t>
            </w:r>
            <w:r>
              <w:rPr>
                <w:rFonts w:ascii="Cambria" w:cs="Cambria" w:eastAsia="Cambria" w:hAnsi="Cambria"/>
                <w:i/>
                <w:color w:val="000000"/>
                <w:sz w:val="24"/>
                <w:szCs w:val="24"/>
              </w:rPr>
              <w:t>puppies</w:t>
            </w:r>
            <w:r>
              <w:rPr>
                <w:rFonts w:ascii="Cambria" w:cs="Cambria" w:eastAsia="Cambria" w:hAnsi="Cambria"/>
                <w:i/>
                <w:color w:val="000000"/>
                <w:sz w:val="24"/>
                <w:szCs w:val="24"/>
              </w:rPr>
              <w:t xml:space="preserve"> photos relationship was only explained by the photos of bunnies and puppies and not by any other causes</w:t>
            </w:r>
            <w:r>
              <w:rPr>
                <w:rFonts w:ascii="Cambria" w:cs="Cambria" w:eastAsia="Cambria" w:hAnsi="Cambria"/>
                <w:i/>
                <w:color w:val="c00000"/>
                <w:sz w:val="24"/>
                <w:szCs w:val="24"/>
              </w:rPr>
              <w:t>.</w:t>
            </w:r>
            <w:r>
              <w:rPr>
                <w:rFonts w:ascii="Cambria" w:cs="Cambria" w:eastAsia="Cambria" w:hAnsi="Cambria"/>
                <w:i/>
                <w:color w:val="c00000"/>
                <w:sz w:val="24"/>
                <w:szCs w:val="24"/>
              </w:rPr>
              <w:t xml:space="preserve"> </w:t>
            </w:r>
          </w:p>
        </w:tc>
      </w:tr>
    </w:tbl>
    <w:p>
      <w:pPr>
        <w:pStyle w:val="style0"/>
        <w:rPr/>
      </w:pPr>
    </w:p>
    <w:sectPr>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Calibri">
    <w:altName w:val="Calibri"/>
    <w:panose1 w:val="020f05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2883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D32CFB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sz w:val="22"/>
        <w:szCs w:val="22"/>
        <w:lang w:bidi="ar-SA" w:eastAsia="en-US"/>
      </w:rPr>
    </w:rPrDefault>
    <w:pPrDefault>
      <w:pPr>
        <w:spacing w:lineRule="auto" w:line="276"/>
      </w:pPr>
    </w:pPrDefault>
  </w:docDefaults>
  <w:style w:type="paragraph" w:default="1" w:styleId="style0">
    <w:name w:val="Normal"/>
    <w:next w:val="style0"/>
    <w:pPr/>
  </w:style>
  <w:style w:type="paragraph" w:styleId="style1">
    <w:name w:val="heading 1"/>
    <w:basedOn w:val="style0"/>
    <w:next w:val="style0"/>
    <w:pPr>
      <w:keepNext/>
      <w:keepLines/>
      <w:spacing w:before="400" w:after="120"/>
      <w:outlineLvl w:val="0"/>
    </w:pPr>
    <w:rPr>
      <w:sz w:val="40"/>
      <w:szCs w:val="40"/>
    </w:rPr>
  </w:style>
  <w:style w:type="paragraph" w:styleId="style2">
    <w:name w:val="heading 2"/>
    <w:basedOn w:val="style0"/>
    <w:next w:val="style0"/>
    <w:pPr>
      <w:keepNext/>
      <w:keepLines/>
      <w:spacing w:before="360" w:after="120"/>
      <w:outlineLvl w:val="1"/>
    </w:pPr>
    <w:rPr>
      <w:sz w:val="32"/>
      <w:szCs w:val="32"/>
    </w:rPr>
  </w:style>
  <w:style w:type="paragraph" w:styleId="style3">
    <w:name w:val="heading 3"/>
    <w:basedOn w:val="style0"/>
    <w:next w:val="style0"/>
    <w:pPr>
      <w:keepNext/>
      <w:keepLines/>
      <w:spacing w:before="320" w:after="80"/>
      <w:outlineLvl w:val="2"/>
    </w:pPr>
    <w:rPr>
      <w:color w:val="434343"/>
      <w:sz w:val="28"/>
      <w:szCs w:val="28"/>
    </w:rPr>
  </w:style>
  <w:style w:type="paragraph" w:styleId="style4">
    <w:name w:val="heading 4"/>
    <w:basedOn w:val="style0"/>
    <w:next w:val="style0"/>
    <w:pPr>
      <w:keepNext/>
      <w:keepLines/>
      <w:spacing w:before="280" w:after="80"/>
      <w:outlineLvl w:val="3"/>
    </w:pPr>
    <w:rPr>
      <w:color w:val="666666"/>
      <w:sz w:val="24"/>
      <w:szCs w:val="24"/>
    </w:rPr>
  </w:style>
  <w:style w:type="paragraph" w:styleId="style5">
    <w:name w:val="heading 5"/>
    <w:basedOn w:val="style0"/>
    <w:next w:val="style0"/>
    <w:pPr>
      <w:keepNext/>
      <w:keepLines/>
      <w:spacing w:before="240" w:after="80"/>
      <w:outlineLvl w:val="4"/>
    </w:pPr>
    <w:rPr>
      <w:color w:val="666666"/>
    </w:rPr>
  </w:style>
  <w:style w:type="paragraph" w:styleId="style6">
    <w:name w:val="heading 6"/>
    <w:basedOn w:val="style0"/>
    <w:next w:val="style0"/>
    <w:pPr>
      <w:keepNext/>
      <w:keepLines/>
      <w:spacing w:before="240" w:after="80"/>
      <w:outlineLvl w:val="5"/>
    </w:pPr>
    <w:rPr>
      <w:i/>
      <w:color w:val="66666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pPr>
      <w:keepNext/>
      <w:keepLines/>
      <w:spacing w:after="60"/>
    </w:pPr>
    <w:rPr>
      <w:sz w:val="52"/>
      <w:szCs w:val="52"/>
    </w:rPr>
  </w:style>
  <w:style w:type="paragraph" w:styleId="style74">
    <w:name w:val="Subtitle"/>
    <w:basedOn w:val="style0"/>
    <w:next w:val="style0"/>
    <w:pPr>
      <w:keepNext/>
      <w:keepLines/>
      <w:spacing w:after="320"/>
    </w:pPr>
    <w:rPr>
      <w:color w:val="666666"/>
      <w:sz w:val="30"/>
      <w:szCs w:val="30"/>
    </w:rPr>
  </w:style>
  <w:style w:type="table" w:customStyle="1" w:styleId="style4097">
    <w:basedOn w:val="style105"/>
    <w:next w:val="style4097"/>
    <w:pPr/>
    <w:rPr/>
    <w:tblPr>
      <w:tblStyleRowBandSize w:val="1"/>
      <w:tblStyleColBandSize w:val="1"/>
      <w:tblCellMar>
        <w:top w:w="100" w:type="dxa"/>
        <w:left w:w="100" w:type="dxa"/>
        <w:bottom w:w="100" w:type="dxa"/>
        <w:right w:w="100" w:type="dxa"/>
      </w:tblCellMar>
    </w:tblPr>
    <w:tcPr>
      <w:tcBorders/>
    </w:tc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Words>362</Words>
  <Pages>4</Pages>
  <Characters>1922</Characters>
  <Application>WPS Office</Application>
  <DocSecurity>0</DocSecurity>
  <Paragraphs>54</Paragraphs>
  <ScaleCrop>false</ScaleCrop>
  <LinksUpToDate>false</LinksUpToDate>
  <CharactersWithSpaces>2285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2021-09-22T06:07:00Z</dcterms:created>
  <dc:creator>WPS Office</dc:creator>
  <lastModifiedBy>Infinix X650D</lastModifiedBy>
  <dcterms:modified xsi:type="dcterms:W3CDTF">2021-09-21T22:28:46Z</dcterms:modified>
  <revision>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acf789bb28114166bbf53c131a84bfc7</vt:lpwstr>
  </property>
</Properties>
</file>